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A4" w:rsidRPr="00F50783" w:rsidRDefault="00FF7CA4" w:rsidP="00FF7CA4">
      <w:pPr>
        <w:jc w:val="center"/>
        <w:rPr>
          <w:rFonts w:ascii="黑体" w:eastAsia="黑体" w:hAnsi="黑体"/>
          <w:sz w:val="31"/>
        </w:rPr>
      </w:pPr>
      <w:r w:rsidRPr="00F50783">
        <w:rPr>
          <w:rFonts w:ascii="黑体" w:eastAsia="黑体" w:hAnsi="黑体" w:hint="eastAsia"/>
          <w:sz w:val="31"/>
        </w:rPr>
        <w:t>201</w:t>
      </w:r>
      <w:r w:rsidR="000A6BBB">
        <w:rPr>
          <w:rFonts w:ascii="黑体" w:eastAsia="黑体" w:hAnsi="黑体" w:hint="eastAsia"/>
          <w:sz w:val="31"/>
        </w:rPr>
        <w:t>6</w:t>
      </w:r>
      <w:r w:rsidRPr="00F50783">
        <w:rPr>
          <w:rFonts w:ascii="黑体" w:eastAsia="黑体" w:hAnsi="黑体" w:hint="eastAsia"/>
          <w:sz w:val="31"/>
        </w:rPr>
        <w:t>年国内企业国际注册</w:t>
      </w:r>
      <w:r w:rsidR="00534BAB">
        <w:rPr>
          <w:rFonts w:ascii="黑体" w:eastAsia="黑体" w:hAnsi="黑体" w:hint="eastAsia"/>
          <w:sz w:val="31"/>
        </w:rPr>
        <w:t>申请量</w:t>
      </w:r>
    </w:p>
    <w:tbl>
      <w:tblPr>
        <w:tblW w:w="7821" w:type="dxa"/>
        <w:jc w:val="center"/>
        <w:tblInd w:w="93" w:type="dxa"/>
        <w:tblLook w:val="04A0"/>
      </w:tblPr>
      <w:tblGrid>
        <w:gridCol w:w="1896"/>
        <w:gridCol w:w="1193"/>
        <w:gridCol w:w="1217"/>
        <w:gridCol w:w="1276"/>
        <w:gridCol w:w="1285"/>
        <w:gridCol w:w="954"/>
      </w:tblGrid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省</w:t>
            </w:r>
            <w:r w:rsidRPr="000A6BBB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/</w:t>
            </w:r>
            <w:r w:rsidRPr="000A6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自治区</w:t>
            </w:r>
            <w:r w:rsidRPr="000A6BBB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/</w:t>
            </w:r>
            <w:r w:rsidRPr="000A6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直辖市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第一季度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第二季度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第三季度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第四季度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762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443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422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343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204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173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172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61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61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44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31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28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27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</w:tr>
      <w:tr w:rsidR="000A6BBB" w:rsidRPr="000A6BBB" w:rsidTr="000A6BBB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6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733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1010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A6BBB" w:rsidRPr="000A6BBB" w:rsidRDefault="000A6BBB" w:rsidP="000A6B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A6BBB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2943</w:t>
            </w:r>
          </w:p>
        </w:tc>
      </w:tr>
    </w:tbl>
    <w:p w:rsidR="00FF7CA4" w:rsidRDefault="00FF7CA4">
      <w:pPr>
        <w:rPr>
          <w:rFonts w:hint="eastAsia"/>
        </w:rPr>
      </w:pPr>
    </w:p>
    <w:p w:rsidR="00F4417C" w:rsidRDefault="00F4417C">
      <w:pPr>
        <w:rPr>
          <w:rFonts w:hint="eastAsia"/>
        </w:rPr>
      </w:pPr>
    </w:p>
    <w:p w:rsidR="00F4417C" w:rsidRPr="000A6BBB" w:rsidRDefault="00F4417C">
      <w:r>
        <w:rPr>
          <w:rFonts w:hint="eastAsia"/>
        </w:rPr>
        <w:t>注：数据以商标局收文为准。</w:t>
      </w:r>
    </w:p>
    <w:sectPr w:rsidR="00F4417C" w:rsidRPr="000A6BBB" w:rsidSect="003116A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EF2" w:rsidRDefault="00CB5EF2" w:rsidP="00415E5A">
      <w:r>
        <w:separator/>
      </w:r>
    </w:p>
  </w:endnote>
  <w:endnote w:type="continuationSeparator" w:id="1">
    <w:p w:rsidR="00CB5EF2" w:rsidRDefault="00CB5EF2" w:rsidP="0041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EF2" w:rsidRDefault="00CB5EF2" w:rsidP="00415E5A">
      <w:r>
        <w:separator/>
      </w:r>
    </w:p>
  </w:footnote>
  <w:footnote w:type="continuationSeparator" w:id="1">
    <w:p w:rsidR="00CB5EF2" w:rsidRDefault="00CB5EF2" w:rsidP="00415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E5A"/>
    <w:rsid w:val="000A6BBB"/>
    <w:rsid w:val="002C68D3"/>
    <w:rsid w:val="002E0256"/>
    <w:rsid w:val="003116A4"/>
    <w:rsid w:val="00336A02"/>
    <w:rsid w:val="00415E5A"/>
    <w:rsid w:val="00472B16"/>
    <w:rsid w:val="00484EFD"/>
    <w:rsid w:val="00534BAB"/>
    <w:rsid w:val="006F72B4"/>
    <w:rsid w:val="0072756E"/>
    <w:rsid w:val="007C193C"/>
    <w:rsid w:val="00884F5F"/>
    <w:rsid w:val="00957CBB"/>
    <w:rsid w:val="00CB5EF2"/>
    <w:rsid w:val="00CB6DC1"/>
    <w:rsid w:val="00D120B0"/>
    <w:rsid w:val="00D36E2B"/>
    <w:rsid w:val="00E51C6D"/>
    <w:rsid w:val="00ED4CBE"/>
    <w:rsid w:val="00EE3357"/>
    <w:rsid w:val="00F4417C"/>
    <w:rsid w:val="00F50783"/>
    <w:rsid w:val="00FF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5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5E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5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5E5A"/>
    <w:rPr>
      <w:sz w:val="18"/>
      <w:szCs w:val="18"/>
    </w:rPr>
  </w:style>
  <w:style w:type="table" w:styleId="a5">
    <w:name w:val="Table Grid"/>
    <w:basedOn w:val="a1"/>
    <w:uiPriority w:val="59"/>
    <w:rsid w:val="00D36E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92</Words>
  <Characters>528</Characters>
  <Application>Microsoft Office Word</Application>
  <DocSecurity>0</DocSecurity>
  <Lines>4</Lines>
  <Paragraphs>1</Paragraphs>
  <ScaleCrop>false</ScaleCrop>
  <Company>Lenovo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李奕鹭</dc:creator>
  <cp:keywords/>
  <dc:description/>
  <cp:lastModifiedBy>杨林立</cp:lastModifiedBy>
  <cp:revision>31</cp:revision>
  <dcterms:created xsi:type="dcterms:W3CDTF">2016-01-08T03:21:00Z</dcterms:created>
  <dcterms:modified xsi:type="dcterms:W3CDTF">2017-05-08T02:34:00Z</dcterms:modified>
</cp:coreProperties>
</file>